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7E3B8" w14:textId="77777777" w:rsidR="00C1205D" w:rsidRPr="00326AFC" w:rsidRDefault="00C1205D" w:rsidP="00C1205D">
      <w:pPr>
        <w:autoSpaceDE w:val="0"/>
        <w:autoSpaceDN w:val="0"/>
        <w:adjustRightInd w:val="0"/>
        <w:ind w:left="2692" w:firstLine="140"/>
        <w:jc w:val="center"/>
        <w:rPr>
          <w:rFonts w:ascii="Univers 55" w:hAnsi="Univers 55" w:cs="Corbel"/>
          <w:noProof/>
          <w:sz w:val="44"/>
          <w:szCs w:val="44"/>
          <w:lang w:val="fr-BE"/>
        </w:rPr>
      </w:pPr>
      <w:bookmarkStart w:id="0" w:name="_GoBack"/>
      <w:bookmarkEnd w:id="0"/>
      <w:r w:rsidRPr="00297AC1">
        <w:rPr>
          <w:noProof/>
          <w:color w:val="0096C0"/>
          <w:lang w:eastAsia="fr-FR"/>
        </w:rPr>
        <w:drawing>
          <wp:anchor distT="0" distB="0" distL="114300" distR="114300" simplePos="0" relativeHeight="251659264" behindDoc="0" locked="0" layoutInCell="1" allowOverlap="1" wp14:anchorId="675F3DC3" wp14:editId="4BD15D52">
            <wp:simplePos x="0" y="0"/>
            <wp:positionH relativeFrom="column">
              <wp:posOffset>14605</wp:posOffset>
            </wp:positionH>
            <wp:positionV relativeFrom="paragraph">
              <wp:posOffset>212725</wp:posOffset>
            </wp:positionV>
            <wp:extent cx="1647825" cy="697230"/>
            <wp:effectExtent l="0" t="0" r="9525" b="7620"/>
            <wp:wrapSquare wrapText="right"/>
            <wp:docPr id="3" name="Image 3" descr="C:\Users\MMH\Documents\LearnToB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MMH\Documents\LearnToB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782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AC1">
        <w:rPr>
          <w:rFonts w:ascii="Univers 55" w:hAnsi="Univers 55" w:cs="MyriadPro-Regular"/>
          <w:b/>
          <w:color w:val="0096C0"/>
          <w:sz w:val="44"/>
          <w:szCs w:val="44"/>
          <w:lang w:val="fr-BE"/>
        </w:rPr>
        <w:t xml:space="preserve"> Savoir-</w:t>
      </w:r>
      <w:r w:rsidRPr="00326AFC">
        <w:rPr>
          <w:rFonts w:ascii="Univers 55" w:hAnsi="Univers 55" w:cs="MyriadPro-Regular"/>
          <w:b/>
          <w:color w:val="97C00E"/>
          <w:sz w:val="44"/>
          <w:szCs w:val="44"/>
          <w:lang w:val="fr-BE"/>
        </w:rPr>
        <w:t>être</w:t>
      </w:r>
      <w:r w:rsidRPr="00297AC1">
        <w:rPr>
          <w:rFonts w:ascii="Univers 55" w:hAnsi="Univers 55" w:cs="MyriadPro-Regular"/>
          <w:b/>
          <w:color w:val="0070C0"/>
          <w:sz w:val="44"/>
          <w:szCs w:val="44"/>
          <w:lang w:val="fr-BE"/>
        </w:rPr>
        <w:t xml:space="preserve"> </w:t>
      </w:r>
      <w:r w:rsidRPr="00297AC1">
        <w:rPr>
          <w:rFonts w:ascii="Univers 55" w:hAnsi="Univers 55" w:cs="MyriadPro-Regular"/>
          <w:b/>
          <w:color w:val="0091C0"/>
          <w:sz w:val="44"/>
          <w:szCs w:val="44"/>
          <w:lang w:val="fr-BE"/>
        </w:rPr>
        <w:t>à l’école</w:t>
      </w:r>
    </w:p>
    <w:p w14:paraId="1557C5A4" w14:textId="77777777" w:rsidR="00C1205D" w:rsidRDefault="00C1205D" w:rsidP="00C1205D">
      <w:pPr>
        <w:ind w:left="3540" w:right="-148"/>
        <w:rPr>
          <w:rFonts w:ascii="Univers 55" w:hAnsi="Univers 55" w:cs="MyriadPro-Regular"/>
          <w:b/>
          <w:color w:val="97C00E"/>
          <w:lang w:val="fr-BE"/>
        </w:rPr>
      </w:pPr>
      <w:r>
        <w:rPr>
          <w:rFonts w:ascii="Univers 55" w:hAnsi="Univers 55" w:cs="MyriadPro-Regular"/>
          <w:b/>
          <w:color w:val="97C00E"/>
          <w:lang w:val="fr-BE"/>
        </w:rPr>
        <w:t>L’Approche Neurocognitive et Comportementale</w:t>
      </w:r>
      <w:r w:rsidRPr="00EC12C2">
        <w:rPr>
          <w:rFonts w:ascii="Univers 55" w:hAnsi="Univers 55" w:cs="MyriadPro-Regular"/>
          <w:b/>
          <w:color w:val="97C00E"/>
          <w:lang w:val="fr-BE"/>
        </w:rPr>
        <w:t xml:space="preserve"> au service de l’éducation</w:t>
      </w:r>
    </w:p>
    <w:p w14:paraId="6345D61B" w14:textId="77777777" w:rsidR="00C1205D" w:rsidRPr="00EC12C2" w:rsidRDefault="00C1205D" w:rsidP="00C1205D">
      <w:pPr>
        <w:ind w:left="3540" w:right="-148"/>
        <w:rPr>
          <w:rFonts w:ascii="Univers 55" w:hAnsi="Univers 55" w:cs="MyriadPro-Regular"/>
          <w:b/>
          <w:color w:val="97C00E"/>
          <w:lang w:val="fr-BE"/>
        </w:rPr>
      </w:pPr>
    </w:p>
    <w:p w14:paraId="0933B47E" w14:textId="77777777" w:rsidR="00C1205D" w:rsidRPr="00E8473B" w:rsidRDefault="00C1205D" w:rsidP="00C1205D">
      <w:pPr>
        <w:ind w:firstLine="142"/>
        <w:rPr>
          <w:rFonts w:ascii="MyriadPro-Regular" w:hAnsi="MyriadPro-Regular" w:cs="MyriadPro-Regular"/>
          <w:b/>
          <w:color w:val="808080"/>
          <w:lang w:val="fr-BE"/>
        </w:rPr>
      </w:pPr>
      <w:r>
        <w:rPr>
          <w:noProof/>
          <w:lang w:eastAsia="fr-FR"/>
        </w:rPr>
        <w:drawing>
          <wp:inline distT="0" distB="0" distL="0" distR="0" wp14:anchorId="39F5F9D1" wp14:editId="2C7D9766">
            <wp:extent cx="5689187" cy="230082"/>
            <wp:effectExtent l="25400" t="0" r="413" b="0"/>
            <wp:docPr id="6" name="Image 0" descr="Learntobefr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rntobefrise.jpg"/>
                    <pic:cNvPicPr/>
                  </pic:nvPicPr>
                  <pic:blipFill>
                    <a:blip r:embed="rId8"/>
                    <a:stretch>
                      <a:fillRect/>
                    </a:stretch>
                  </pic:blipFill>
                  <pic:spPr>
                    <a:xfrm>
                      <a:off x="0" y="0"/>
                      <a:ext cx="5756910" cy="232821"/>
                    </a:xfrm>
                    <a:prstGeom prst="rect">
                      <a:avLst/>
                    </a:prstGeom>
                  </pic:spPr>
                </pic:pic>
              </a:graphicData>
            </a:graphic>
          </wp:inline>
        </w:drawing>
      </w:r>
    </w:p>
    <w:p w14:paraId="1F9FF3EE" w14:textId="77777777" w:rsidR="00C1205D" w:rsidRDefault="00C1205D" w:rsidP="00C1205D">
      <w:pPr>
        <w:autoSpaceDE w:val="0"/>
        <w:autoSpaceDN w:val="0"/>
        <w:adjustRightInd w:val="0"/>
        <w:ind w:left="2268"/>
        <w:rPr>
          <w:rFonts w:ascii="MyriadPro-Regular" w:hAnsi="MyriadPro-Regular" w:cs="MyriadPro-Regular"/>
          <w:color w:val="808080"/>
          <w:sz w:val="40"/>
          <w:szCs w:val="40"/>
          <w:lang w:val="fr-BE"/>
        </w:rPr>
      </w:pPr>
    </w:p>
    <w:p w14:paraId="565DC71A" w14:textId="77777777" w:rsidR="00C1205D" w:rsidRDefault="00C1205D" w:rsidP="00C1205D">
      <w:pPr>
        <w:autoSpaceDE w:val="0"/>
        <w:autoSpaceDN w:val="0"/>
        <w:adjustRightInd w:val="0"/>
        <w:rPr>
          <w:rFonts w:ascii="Univers 55" w:hAnsi="Univers 55" w:cs="MyriadPro-Regular"/>
          <w:b/>
          <w:sz w:val="36"/>
          <w:szCs w:val="36"/>
          <w:lang w:val="fr-BE"/>
        </w:rPr>
      </w:pPr>
    </w:p>
    <w:p w14:paraId="66AC21E2" w14:textId="77777777" w:rsidR="00C1205D" w:rsidRDefault="00176861" w:rsidP="00C1205D">
      <w:pPr>
        <w:autoSpaceDE w:val="0"/>
        <w:autoSpaceDN w:val="0"/>
        <w:adjustRightInd w:val="0"/>
        <w:rPr>
          <w:rFonts w:ascii="Univers 55" w:hAnsi="Univers 55" w:cs="MyriadPro-Regular"/>
          <w:b/>
          <w:sz w:val="36"/>
          <w:szCs w:val="36"/>
          <w:lang w:val="fr-BE"/>
        </w:rPr>
      </w:pPr>
      <w:r>
        <w:rPr>
          <w:rFonts w:ascii="Univers 55" w:hAnsi="Univers 55" w:cs="MyriadPro-Regular"/>
          <w:b/>
          <w:sz w:val="36"/>
          <w:szCs w:val="36"/>
          <w:lang w:val="fr-BE"/>
        </w:rPr>
        <w:t>Mieux se connaître pour mieux choisir sa voie</w:t>
      </w:r>
    </w:p>
    <w:p w14:paraId="749CDB73" w14:textId="77777777" w:rsidR="00C1205D" w:rsidRPr="00C1205D" w:rsidRDefault="00C1205D" w:rsidP="00C1205D">
      <w:pPr>
        <w:autoSpaceDE w:val="0"/>
        <w:autoSpaceDN w:val="0"/>
        <w:adjustRightInd w:val="0"/>
        <w:rPr>
          <w:rFonts w:ascii="Univers 55" w:hAnsi="Univers 55" w:cs="MyriadPro-Regular"/>
          <w:sz w:val="28"/>
          <w:szCs w:val="28"/>
          <w:lang w:val="fr-BE"/>
        </w:rPr>
      </w:pPr>
      <w:r w:rsidRPr="00C1205D">
        <w:rPr>
          <w:rFonts w:ascii="Univers 55" w:hAnsi="Univers 55" w:cs="MyriadPro-Regular"/>
          <w:b/>
          <w:sz w:val="28"/>
          <w:szCs w:val="28"/>
          <w:lang w:val="fr-BE"/>
        </w:rPr>
        <w:t>Ateliers pour les élèves</w:t>
      </w:r>
    </w:p>
    <w:p w14:paraId="409BD0C0" w14:textId="77777777" w:rsidR="00A3238E" w:rsidRDefault="00A3238E" w:rsidP="00A3238E">
      <w:pPr>
        <w:pStyle w:val="Noparagraphstyle"/>
        <w:rPr>
          <w:noProof/>
          <w:lang w:val="fr-BE"/>
        </w:rPr>
      </w:pPr>
    </w:p>
    <w:p w14:paraId="34A426E6" w14:textId="77777777" w:rsidR="00A3238E" w:rsidRDefault="00A3238E" w:rsidP="00A3238E">
      <w:pPr>
        <w:rPr>
          <w:rFonts w:ascii="Corbel" w:hAnsi="Corbel"/>
        </w:rPr>
        <w:sectPr w:rsidR="00A3238E" w:rsidSect="00C1205D">
          <w:footerReference w:type="even" r:id="rId9"/>
          <w:footerReference w:type="default" r:id="rId10"/>
          <w:pgSz w:w="11900" w:h="16840"/>
          <w:pgMar w:top="709" w:right="1417" w:bottom="1417" w:left="1417" w:header="113" w:footer="708" w:gutter="0"/>
          <w:cols w:space="708"/>
          <w:docGrid w:linePitch="326"/>
        </w:sectPr>
      </w:pPr>
    </w:p>
    <w:p w14:paraId="18751488" w14:textId="77777777" w:rsidR="00A3238E" w:rsidRDefault="00A3238E" w:rsidP="00A3238E">
      <w:pPr>
        <w:spacing w:line="276" w:lineRule="auto"/>
        <w:rPr>
          <w:rFonts w:ascii="Corbel" w:hAnsi="Corbel"/>
          <w:b/>
          <w:sz w:val="22"/>
        </w:rPr>
      </w:pPr>
      <w:r w:rsidRPr="00C40E98">
        <w:rPr>
          <w:rFonts w:ascii="Corbel" w:hAnsi="Corbel"/>
          <w:b/>
          <w:sz w:val="22"/>
        </w:rPr>
        <w:lastRenderedPageBreak/>
        <w:t>OBJECTIFS </w:t>
      </w:r>
    </w:p>
    <w:p w14:paraId="5EA16A1D" w14:textId="77777777" w:rsidR="00A3238E" w:rsidRPr="00C40E98" w:rsidRDefault="00A3238E" w:rsidP="00A3238E">
      <w:pPr>
        <w:spacing w:line="276" w:lineRule="auto"/>
        <w:rPr>
          <w:rFonts w:ascii="Corbel" w:hAnsi="Corbel"/>
          <w:b/>
          <w:sz w:val="22"/>
        </w:rPr>
      </w:pPr>
    </w:p>
    <w:p w14:paraId="7170CA07" w14:textId="77777777" w:rsidR="00A3238E" w:rsidRPr="00C40E98" w:rsidRDefault="00A3238E" w:rsidP="00A3238E">
      <w:pPr>
        <w:pStyle w:val="Listecouleur-Accent11"/>
        <w:numPr>
          <w:ilvl w:val="0"/>
          <w:numId w:val="10"/>
        </w:numPr>
        <w:spacing w:line="276" w:lineRule="auto"/>
        <w:ind w:left="426"/>
        <w:rPr>
          <w:rFonts w:ascii="Corbel" w:hAnsi="Corbel"/>
          <w:b/>
          <w:sz w:val="22"/>
        </w:rPr>
      </w:pPr>
      <w:r>
        <w:rPr>
          <w:rFonts w:ascii="Corbel" w:hAnsi="Corbel"/>
          <w:b/>
          <w:sz w:val="22"/>
        </w:rPr>
        <w:t xml:space="preserve">Les élèves </w:t>
      </w:r>
      <w:r w:rsidR="00176861">
        <w:rPr>
          <w:rFonts w:ascii="Corbel" w:hAnsi="Corbel"/>
          <w:b/>
          <w:sz w:val="22"/>
        </w:rPr>
        <w:t>apprennent à mieux se connaître et découvrent leurs motivations profondes et durables.</w:t>
      </w:r>
    </w:p>
    <w:p w14:paraId="0F03532D" w14:textId="77777777" w:rsidR="00A3238E" w:rsidRPr="00C40E98" w:rsidRDefault="00A3238E" w:rsidP="00A3238E">
      <w:pPr>
        <w:pStyle w:val="Listecouleur-Accent11"/>
        <w:numPr>
          <w:ilvl w:val="0"/>
          <w:numId w:val="10"/>
        </w:numPr>
        <w:spacing w:line="276" w:lineRule="auto"/>
        <w:ind w:left="426"/>
        <w:rPr>
          <w:rFonts w:ascii="Corbel" w:hAnsi="Corbel"/>
          <w:b/>
          <w:sz w:val="22"/>
        </w:rPr>
      </w:pPr>
      <w:r>
        <w:rPr>
          <w:rFonts w:ascii="Corbel" w:hAnsi="Corbel"/>
          <w:b/>
          <w:sz w:val="22"/>
        </w:rPr>
        <w:t xml:space="preserve">Ils </w:t>
      </w:r>
      <w:r w:rsidR="00176861">
        <w:rPr>
          <w:rFonts w:ascii="Corbel" w:hAnsi="Corbel"/>
          <w:b/>
          <w:sz w:val="22"/>
        </w:rPr>
        <w:t>explorent le modèle des personnalités de l’Approche Neurocognitive et Comportementale.</w:t>
      </w:r>
    </w:p>
    <w:p w14:paraId="0D9A96BB" w14:textId="77777777" w:rsidR="00A3238E" w:rsidRDefault="00A3238E" w:rsidP="00A3238E">
      <w:pPr>
        <w:pStyle w:val="Listecouleur-Accent11"/>
        <w:numPr>
          <w:ilvl w:val="0"/>
          <w:numId w:val="10"/>
        </w:numPr>
        <w:spacing w:line="276" w:lineRule="auto"/>
        <w:ind w:left="426"/>
        <w:rPr>
          <w:rFonts w:ascii="Corbel" w:hAnsi="Corbel"/>
          <w:b/>
          <w:sz w:val="22"/>
        </w:rPr>
      </w:pPr>
      <w:r>
        <w:rPr>
          <w:rFonts w:ascii="Corbel" w:hAnsi="Corbel"/>
          <w:b/>
          <w:sz w:val="22"/>
        </w:rPr>
        <w:t xml:space="preserve">Ils </w:t>
      </w:r>
      <w:r w:rsidR="00176861">
        <w:rPr>
          <w:rFonts w:ascii="Corbel" w:hAnsi="Corbel"/>
          <w:b/>
          <w:sz w:val="22"/>
        </w:rPr>
        <w:t>identifient leurs moteurs et leurs freins, et apprennent à développer un état d’esprit serein.</w:t>
      </w:r>
    </w:p>
    <w:p w14:paraId="7E952BF1" w14:textId="77777777" w:rsidR="00A3238E" w:rsidRPr="00C40E98" w:rsidRDefault="00A3238E" w:rsidP="00A3238E">
      <w:pPr>
        <w:pStyle w:val="Listecouleur-Accent11"/>
        <w:numPr>
          <w:ilvl w:val="0"/>
          <w:numId w:val="10"/>
        </w:numPr>
        <w:spacing w:line="276" w:lineRule="auto"/>
        <w:ind w:left="426"/>
        <w:rPr>
          <w:rFonts w:ascii="Corbel" w:hAnsi="Corbel"/>
          <w:b/>
          <w:sz w:val="22"/>
        </w:rPr>
      </w:pPr>
      <w:r>
        <w:rPr>
          <w:rFonts w:ascii="Corbel" w:hAnsi="Corbel"/>
          <w:b/>
          <w:sz w:val="22"/>
        </w:rPr>
        <w:t>Ils développent leur</w:t>
      </w:r>
      <w:r w:rsidR="00176861">
        <w:rPr>
          <w:rFonts w:ascii="Corbel" w:hAnsi="Corbel"/>
          <w:b/>
          <w:sz w:val="22"/>
        </w:rPr>
        <w:t>s facultés de réflexion pour se préparer à passer à l’action.</w:t>
      </w:r>
    </w:p>
    <w:p w14:paraId="3BC3BC9B" w14:textId="77777777" w:rsidR="00A3238E" w:rsidRPr="00C40E98" w:rsidRDefault="00A3238E" w:rsidP="00A3238E">
      <w:pPr>
        <w:spacing w:line="276" w:lineRule="auto"/>
        <w:rPr>
          <w:rFonts w:ascii="Corbel" w:hAnsi="Corbel"/>
          <w:b/>
          <w:sz w:val="22"/>
        </w:rPr>
      </w:pPr>
    </w:p>
    <w:p w14:paraId="5F274A1E" w14:textId="77777777" w:rsidR="00A3238E" w:rsidRPr="00C40E98" w:rsidRDefault="00A3238E" w:rsidP="00A3238E">
      <w:pPr>
        <w:spacing w:line="276" w:lineRule="auto"/>
        <w:rPr>
          <w:rFonts w:ascii="Corbel" w:hAnsi="Corbel"/>
          <w:sz w:val="22"/>
        </w:rPr>
      </w:pPr>
      <w:r w:rsidRPr="00C40E98">
        <w:rPr>
          <w:rFonts w:ascii="Corbel" w:hAnsi="Corbel"/>
          <w:sz w:val="22"/>
        </w:rPr>
        <w:t xml:space="preserve">Cet atelier aide les élèves </w:t>
      </w:r>
      <w:r w:rsidR="00176861">
        <w:rPr>
          <w:rFonts w:ascii="Corbel" w:hAnsi="Corbel"/>
          <w:sz w:val="22"/>
        </w:rPr>
        <w:t>à développer une approche ouverte et curieuse, basée sur leurs propres critères de choix et de décision, pour explorer les différents secteurs d’activité du monde professionnel, envisager les différentes hypothèses possibles et entreprendre une démarche de prise de décision</w:t>
      </w:r>
      <w:r w:rsidRPr="00C40E98">
        <w:rPr>
          <w:rFonts w:ascii="Corbel" w:hAnsi="Corbel"/>
          <w:sz w:val="22"/>
        </w:rPr>
        <w:t>.</w:t>
      </w:r>
    </w:p>
    <w:p w14:paraId="01534981" w14:textId="77777777" w:rsidR="00A3238E" w:rsidRPr="00C40E98" w:rsidRDefault="00A3238E" w:rsidP="00A3238E">
      <w:pPr>
        <w:spacing w:line="276" w:lineRule="auto"/>
        <w:rPr>
          <w:rFonts w:ascii="Corbel" w:hAnsi="Corbel"/>
          <w:b/>
          <w:sz w:val="22"/>
        </w:rPr>
      </w:pPr>
    </w:p>
    <w:p w14:paraId="73377CDA" w14:textId="77777777" w:rsidR="00A3238E" w:rsidRDefault="00176861" w:rsidP="00A3238E">
      <w:pPr>
        <w:spacing w:line="276" w:lineRule="auto"/>
        <w:rPr>
          <w:rFonts w:ascii="Corbel" w:hAnsi="Corbel"/>
          <w:b/>
          <w:sz w:val="22"/>
        </w:rPr>
      </w:pPr>
      <w:r>
        <w:rPr>
          <w:rFonts w:ascii="Corbel" w:hAnsi="Corbel"/>
          <w:b/>
          <w:sz w:val="22"/>
        </w:rPr>
        <w:t>Qui suis-je</w:t>
      </w:r>
      <w:r w:rsidR="00A3238E" w:rsidRPr="00C40E98">
        <w:rPr>
          <w:rFonts w:ascii="Corbel" w:hAnsi="Corbel"/>
          <w:b/>
          <w:sz w:val="22"/>
        </w:rPr>
        <w:t xml:space="preserve"> ?</w:t>
      </w:r>
    </w:p>
    <w:p w14:paraId="32BDB0BB" w14:textId="77777777" w:rsidR="00A3238E" w:rsidRDefault="00A3238E" w:rsidP="00A3238E">
      <w:pPr>
        <w:pStyle w:val="Listecouleur-Accent11"/>
        <w:numPr>
          <w:ilvl w:val="0"/>
          <w:numId w:val="5"/>
        </w:numPr>
        <w:spacing w:line="276" w:lineRule="auto"/>
        <w:rPr>
          <w:rFonts w:ascii="Corbel" w:hAnsi="Corbel"/>
          <w:sz w:val="22"/>
        </w:rPr>
      </w:pPr>
      <w:r w:rsidRPr="00C40E98">
        <w:rPr>
          <w:rFonts w:ascii="Corbel" w:hAnsi="Corbel"/>
          <w:sz w:val="22"/>
        </w:rPr>
        <w:t>A l’aide de l’Approche Neurocognitive et Comportementale (ANC)</w:t>
      </w:r>
      <w:r w:rsidR="00C1205D">
        <w:rPr>
          <w:rFonts w:ascii="Corbel" w:hAnsi="Corbel"/>
          <w:sz w:val="22"/>
        </w:rPr>
        <w:t>,</w:t>
      </w:r>
      <w:r w:rsidRPr="00C40E98">
        <w:rPr>
          <w:rFonts w:ascii="Corbel" w:hAnsi="Corbel"/>
          <w:sz w:val="22"/>
        </w:rPr>
        <w:t xml:space="preserve"> les élèves explorent les </w:t>
      </w:r>
      <w:r w:rsidR="00176861">
        <w:rPr>
          <w:rFonts w:ascii="Corbel" w:hAnsi="Corbel"/>
          <w:sz w:val="22"/>
        </w:rPr>
        <w:t>personnalités du modèle ANC.</w:t>
      </w:r>
    </w:p>
    <w:p w14:paraId="3231CCC7" w14:textId="77777777" w:rsidR="00A3238E" w:rsidRDefault="00A3238E" w:rsidP="00A3238E">
      <w:pPr>
        <w:pStyle w:val="Listecouleur-Accent11"/>
        <w:numPr>
          <w:ilvl w:val="0"/>
          <w:numId w:val="5"/>
        </w:numPr>
        <w:spacing w:line="276" w:lineRule="auto"/>
        <w:rPr>
          <w:rFonts w:ascii="Corbel" w:hAnsi="Corbel"/>
          <w:sz w:val="22"/>
        </w:rPr>
      </w:pPr>
      <w:r>
        <w:rPr>
          <w:rFonts w:ascii="Corbel" w:hAnsi="Corbel"/>
          <w:sz w:val="22"/>
        </w:rPr>
        <w:t xml:space="preserve">Ils </w:t>
      </w:r>
      <w:r w:rsidR="00176861">
        <w:rPr>
          <w:rFonts w:ascii="Corbel" w:hAnsi="Corbel"/>
          <w:sz w:val="22"/>
        </w:rPr>
        <w:t>identifient les freins aux choix autonome : peurs, manque de con</w:t>
      </w:r>
      <w:r w:rsidR="00044AA1">
        <w:rPr>
          <w:rFonts w:ascii="Corbel" w:hAnsi="Corbel"/>
          <w:sz w:val="22"/>
        </w:rPr>
        <w:t>fiance, stress, croyances et certitudes, intolérances..</w:t>
      </w:r>
      <w:r>
        <w:rPr>
          <w:rFonts w:ascii="Corbel" w:hAnsi="Corbel"/>
          <w:sz w:val="22"/>
        </w:rPr>
        <w:t>.</w:t>
      </w:r>
    </w:p>
    <w:p w14:paraId="3B89B5C6" w14:textId="77777777" w:rsidR="00A3238E" w:rsidRPr="00C40E98" w:rsidRDefault="00A3238E" w:rsidP="00A3238E">
      <w:pPr>
        <w:pStyle w:val="Listecouleur-Accent11"/>
        <w:numPr>
          <w:ilvl w:val="0"/>
          <w:numId w:val="5"/>
        </w:numPr>
        <w:spacing w:line="276" w:lineRule="auto"/>
        <w:rPr>
          <w:rFonts w:ascii="Corbel" w:hAnsi="Corbel"/>
          <w:sz w:val="22"/>
        </w:rPr>
      </w:pPr>
      <w:r w:rsidRPr="00C40E98">
        <w:rPr>
          <w:rFonts w:ascii="Corbel" w:hAnsi="Corbel"/>
          <w:sz w:val="22"/>
        </w:rPr>
        <w:t xml:space="preserve">Ils </w:t>
      </w:r>
      <w:r w:rsidR="00044AA1">
        <w:rPr>
          <w:rFonts w:ascii="Corbel" w:hAnsi="Corbel"/>
          <w:sz w:val="22"/>
        </w:rPr>
        <w:t>s’approprient des outils qui leur permettent de gérer leur stress et d’agir sur leur état d’esprit pour être plus serein</w:t>
      </w:r>
      <w:r w:rsidRPr="00C40E98">
        <w:rPr>
          <w:rFonts w:ascii="Corbel" w:hAnsi="Corbel"/>
          <w:sz w:val="22"/>
        </w:rPr>
        <w:t>.</w:t>
      </w:r>
    </w:p>
    <w:p w14:paraId="2D0F51B6" w14:textId="77777777" w:rsidR="00A3238E" w:rsidRDefault="00A3238E" w:rsidP="00A3238E">
      <w:pPr>
        <w:pStyle w:val="Listecouleur-Accent11"/>
        <w:spacing w:line="276" w:lineRule="auto"/>
        <w:ind w:left="360"/>
        <w:rPr>
          <w:rFonts w:ascii="Corbel" w:hAnsi="Corbel"/>
          <w:sz w:val="22"/>
        </w:rPr>
      </w:pPr>
    </w:p>
    <w:p w14:paraId="3FBE725B" w14:textId="77777777" w:rsidR="00A3238E" w:rsidRDefault="00A3238E" w:rsidP="00A3238E">
      <w:pPr>
        <w:pStyle w:val="Listecouleur-Accent11"/>
        <w:spacing w:line="276" w:lineRule="auto"/>
        <w:ind w:left="360"/>
        <w:rPr>
          <w:rFonts w:ascii="Corbel" w:hAnsi="Corbel"/>
          <w:sz w:val="22"/>
        </w:rPr>
      </w:pPr>
    </w:p>
    <w:p w14:paraId="0835F297" w14:textId="77777777" w:rsidR="00132AF0" w:rsidRDefault="00132AF0" w:rsidP="00A3238E">
      <w:pPr>
        <w:spacing w:line="276" w:lineRule="auto"/>
        <w:rPr>
          <w:rFonts w:ascii="Corbel" w:hAnsi="Corbel"/>
          <w:b/>
          <w:sz w:val="22"/>
        </w:rPr>
      </w:pPr>
    </w:p>
    <w:p w14:paraId="18A8430E" w14:textId="77777777" w:rsidR="00A3238E" w:rsidRDefault="00044AA1" w:rsidP="00A3238E">
      <w:pPr>
        <w:spacing w:line="276" w:lineRule="auto"/>
        <w:rPr>
          <w:rFonts w:ascii="Corbel" w:hAnsi="Corbel"/>
          <w:b/>
          <w:sz w:val="22"/>
        </w:rPr>
      </w:pPr>
      <w:r>
        <w:rPr>
          <w:rFonts w:ascii="Corbel" w:hAnsi="Corbel"/>
          <w:b/>
          <w:sz w:val="22"/>
        </w:rPr>
        <w:lastRenderedPageBreak/>
        <w:t>Que</w:t>
      </w:r>
      <w:r w:rsidR="00A3238E" w:rsidRPr="00C40E98">
        <w:rPr>
          <w:rFonts w:ascii="Corbel" w:hAnsi="Corbel"/>
          <w:b/>
          <w:sz w:val="22"/>
        </w:rPr>
        <w:t xml:space="preserve"> faire ?</w:t>
      </w:r>
    </w:p>
    <w:p w14:paraId="0A212C68" w14:textId="77777777" w:rsidR="00A3238E" w:rsidRPr="00C40E98" w:rsidRDefault="00A3238E" w:rsidP="00A3238E">
      <w:pPr>
        <w:spacing w:line="276" w:lineRule="auto"/>
        <w:rPr>
          <w:rFonts w:ascii="Corbel" w:hAnsi="Corbel"/>
          <w:b/>
          <w:sz w:val="22"/>
        </w:rPr>
      </w:pPr>
    </w:p>
    <w:p w14:paraId="35B14DBA" w14:textId="77777777" w:rsidR="00A3238E" w:rsidRPr="00C40E98" w:rsidRDefault="00A3238E" w:rsidP="00A3238E">
      <w:pPr>
        <w:pStyle w:val="Listecouleur-Accent11"/>
        <w:numPr>
          <w:ilvl w:val="0"/>
          <w:numId w:val="5"/>
        </w:numPr>
        <w:spacing w:line="276" w:lineRule="auto"/>
        <w:rPr>
          <w:rFonts w:ascii="Corbel" w:hAnsi="Corbel"/>
          <w:sz w:val="22"/>
        </w:rPr>
      </w:pPr>
      <w:r w:rsidRPr="00C40E98">
        <w:rPr>
          <w:rFonts w:ascii="Corbel" w:hAnsi="Corbel"/>
          <w:sz w:val="22"/>
        </w:rPr>
        <w:t xml:space="preserve">Les élèves </w:t>
      </w:r>
      <w:r>
        <w:rPr>
          <w:rFonts w:ascii="Corbel" w:hAnsi="Corbel"/>
          <w:sz w:val="22"/>
        </w:rPr>
        <w:t xml:space="preserve">apprennent à </w:t>
      </w:r>
      <w:r w:rsidR="00044AA1">
        <w:rPr>
          <w:rFonts w:ascii="Corbel" w:hAnsi="Corbel"/>
          <w:sz w:val="22"/>
        </w:rPr>
        <w:t>traverser les étapes de la réflexion : exploration des possibles, organisation des informations, tri dans les hypothèses pour retenir celles qui leur conviennent.</w:t>
      </w:r>
    </w:p>
    <w:p w14:paraId="6DFF9808" w14:textId="77777777" w:rsidR="00A3238E" w:rsidRDefault="00A3238E" w:rsidP="00044AA1">
      <w:pPr>
        <w:pStyle w:val="Listecouleur-Accent11"/>
        <w:numPr>
          <w:ilvl w:val="0"/>
          <w:numId w:val="5"/>
        </w:numPr>
        <w:spacing w:line="276" w:lineRule="auto"/>
        <w:rPr>
          <w:rFonts w:ascii="Corbel" w:hAnsi="Corbel"/>
          <w:sz w:val="22"/>
        </w:rPr>
      </w:pPr>
      <w:r w:rsidRPr="00C40E98">
        <w:rPr>
          <w:rFonts w:ascii="Corbel" w:hAnsi="Corbel"/>
          <w:sz w:val="22"/>
        </w:rPr>
        <w:t>Ils</w:t>
      </w:r>
      <w:r w:rsidR="00044AA1">
        <w:rPr>
          <w:rFonts w:ascii="Corbel" w:hAnsi="Corbel"/>
          <w:sz w:val="22"/>
        </w:rPr>
        <w:t xml:space="preserve"> se préparent à passer à l’action, en se fixant des objectifs réalistes et en se donnant les moyens de les réaliser</w:t>
      </w:r>
      <w:r w:rsidRPr="00C40E98">
        <w:rPr>
          <w:rFonts w:ascii="Corbel" w:hAnsi="Corbel"/>
          <w:sz w:val="22"/>
        </w:rPr>
        <w:t xml:space="preserve">.  </w:t>
      </w:r>
    </w:p>
    <w:p w14:paraId="01786558" w14:textId="77777777" w:rsidR="00A3238E" w:rsidRPr="00C40E98" w:rsidRDefault="00A3238E" w:rsidP="00A3238E">
      <w:pPr>
        <w:pStyle w:val="Listecouleur-Accent11"/>
        <w:spacing w:line="276" w:lineRule="auto"/>
        <w:ind w:left="360"/>
        <w:rPr>
          <w:rFonts w:ascii="Corbel" w:hAnsi="Corbel"/>
          <w:sz w:val="22"/>
        </w:rPr>
      </w:pPr>
    </w:p>
    <w:p w14:paraId="02D48CF5" w14:textId="77777777" w:rsidR="00A3238E" w:rsidRPr="00C40E98" w:rsidRDefault="00A3238E" w:rsidP="00A3238E">
      <w:pPr>
        <w:spacing w:line="276" w:lineRule="auto"/>
        <w:rPr>
          <w:rFonts w:ascii="Corbel" w:hAnsi="Corbel"/>
          <w:sz w:val="22"/>
        </w:rPr>
      </w:pPr>
      <w:r w:rsidRPr="00C40E98">
        <w:rPr>
          <w:rFonts w:ascii="Corbel" w:hAnsi="Corbel"/>
          <w:sz w:val="22"/>
        </w:rPr>
        <w:t>L’atelier, d’une journée, est interactif  et ludique.</w:t>
      </w:r>
      <w:r w:rsidRPr="00C40E98">
        <w:rPr>
          <w:rFonts w:ascii="Corbel" w:hAnsi="Corbel"/>
          <w:sz w:val="22"/>
        </w:rPr>
        <w:br/>
      </w:r>
    </w:p>
    <w:p w14:paraId="2F303805" w14:textId="77777777" w:rsidR="00A3238E" w:rsidRPr="00C40E98" w:rsidRDefault="00A3238E" w:rsidP="00A3238E">
      <w:pPr>
        <w:spacing w:line="276" w:lineRule="auto"/>
        <w:rPr>
          <w:rFonts w:ascii="Corbel" w:hAnsi="Corbel"/>
          <w:b/>
          <w:sz w:val="22"/>
        </w:rPr>
      </w:pPr>
      <w:r w:rsidRPr="00C40E98">
        <w:rPr>
          <w:rFonts w:ascii="Corbel" w:hAnsi="Corbel"/>
          <w:b/>
          <w:sz w:val="22"/>
        </w:rPr>
        <w:t>FORMATRICES</w:t>
      </w:r>
    </w:p>
    <w:p w14:paraId="67E1F2D0" w14:textId="77777777" w:rsidR="00A3238E" w:rsidRPr="00C40E98" w:rsidRDefault="00A3238E" w:rsidP="00A3238E">
      <w:pPr>
        <w:spacing w:line="276" w:lineRule="auto"/>
        <w:rPr>
          <w:rFonts w:ascii="Corbel" w:hAnsi="Corbel"/>
          <w:sz w:val="22"/>
        </w:rPr>
      </w:pPr>
      <w:r w:rsidRPr="00C40E98">
        <w:rPr>
          <w:rFonts w:ascii="Corbel" w:hAnsi="Corbel"/>
          <w:sz w:val="22"/>
        </w:rPr>
        <w:t>Les formatr</w:t>
      </w:r>
      <w:r w:rsidR="00044AA1">
        <w:rPr>
          <w:rFonts w:ascii="Corbel" w:hAnsi="Corbel"/>
          <w:sz w:val="22"/>
        </w:rPr>
        <w:t>ices sont  certifiées à l’A.N.C.</w:t>
      </w:r>
      <w:r w:rsidRPr="00C40E98">
        <w:rPr>
          <w:rFonts w:ascii="Corbel" w:hAnsi="Corbel"/>
          <w:sz w:val="22"/>
        </w:rPr>
        <w:t xml:space="preserve"> et pratiquent l’accompagnement des jeunes.</w:t>
      </w:r>
    </w:p>
    <w:p w14:paraId="622D02B2" w14:textId="77777777" w:rsidR="00A3238E" w:rsidRPr="00C40E98" w:rsidRDefault="00A3238E" w:rsidP="00A3238E">
      <w:pPr>
        <w:spacing w:line="276" w:lineRule="auto"/>
        <w:rPr>
          <w:rFonts w:ascii="Corbel" w:hAnsi="Corbel"/>
          <w:b/>
          <w:sz w:val="22"/>
        </w:rPr>
      </w:pPr>
    </w:p>
    <w:p w14:paraId="73CD42D3" w14:textId="77777777" w:rsidR="00A3238E" w:rsidRPr="00C40E98" w:rsidRDefault="00A3238E" w:rsidP="00A3238E">
      <w:pPr>
        <w:spacing w:line="276" w:lineRule="auto"/>
        <w:rPr>
          <w:rFonts w:ascii="Corbel" w:hAnsi="Corbel"/>
          <w:b/>
          <w:sz w:val="22"/>
        </w:rPr>
      </w:pPr>
      <w:r w:rsidRPr="00C40E98">
        <w:rPr>
          <w:rFonts w:ascii="Corbel" w:hAnsi="Corbel"/>
          <w:b/>
          <w:sz w:val="22"/>
        </w:rPr>
        <w:t>PUBLIC </w:t>
      </w:r>
    </w:p>
    <w:p w14:paraId="24898287" w14:textId="77777777" w:rsidR="00A3238E" w:rsidRPr="00C40E98" w:rsidRDefault="00A3238E" w:rsidP="00A3238E">
      <w:pPr>
        <w:spacing w:line="276" w:lineRule="auto"/>
        <w:rPr>
          <w:rFonts w:ascii="Corbel" w:hAnsi="Corbel"/>
          <w:sz w:val="22"/>
        </w:rPr>
      </w:pPr>
      <w:r w:rsidRPr="00C40E98">
        <w:rPr>
          <w:rFonts w:ascii="Corbel" w:hAnsi="Corbel"/>
          <w:sz w:val="22"/>
        </w:rPr>
        <w:t>Les élèves  à partir de 14</w:t>
      </w:r>
      <w:r>
        <w:rPr>
          <w:rFonts w:ascii="Corbel" w:hAnsi="Corbel"/>
          <w:sz w:val="22"/>
        </w:rPr>
        <w:t xml:space="preserve"> ans.</w:t>
      </w:r>
      <w:r>
        <w:rPr>
          <w:rFonts w:ascii="Corbel" w:hAnsi="Corbel"/>
          <w:sz w:val="22"/>
        </w:rPr>
        <w:br/>
        <w:t>Groupes de 15 participants maximum.</w:t>
      </w:r>
    </w:p>
    <w:p w14:paraId="4A6141D8" w14:textId="77777777" w:rsidR="00A3238E" w:rsidRPr="00C40E98" w:rsidRDefault="00A3238E" w:rsidP="00A3238E">
      <w:pPr>
        <w:spacing w:line="276" w:lineRule="auto"/>
        <w:rPr>
          <w:rFonts w:ascii="Corbel" w:hAnsi="Corbel"/>
          <w:sz w:val="22"/>
        </w:rPr>
      </w:pPr>
    </w:p>
    <w:p w14:paraId="1027DC48" w14:textId="77777777" w:rsidR="00A3238E" w:rsidRDefault="00A3238E" w:rsidP="00A3238E">
      <w:pPr>
        <w:rPr>
          <w:rFonts w:ascii="Corbel" w:hAnsi="Corbel"/>
          <w:b/>
          <w:sz w:val="22"/>
        </w:rPr>
      </w:pPr>
    </w:p>
    <w:p w14:paraId="643A5D58" w14:textId="77777777" w:rsidR="00A3238E" w:rsidRPr="00C40E98" w:rsidRDefault="00A3238E" w:rsidP="00A3238E">
      <w:pPr>
        <w:rPr>
          <w:rFonts w:ascii="Corbel" w:hAnsi="Corbel"/>
          <w:b/>
          <w:sz w:val="22"/>
        </w:rPr>
      </w:pPr>
      <w:r w:rsidRPr="00C40E98">
        <w:rPr>
          <w:rFonts w:ascii="Corbel" w:hAnsi="Corbel"/>
          <w:b/>
          <w:sz w:val="22"/>
        </w:rPr>
        <w:t>CONTACTS :</w:t>
      </w:r>
    </w:p>
    <w:p w14:paraId="2E1BD2BC" w14:textId="77777777" w:rsidR="00A3238E" w:rsidRPr="000E1655" w:rsidRDefault="00A3238E" w:rsidP="00A3238E">
      <w:pPr>
        <w:rPr>
          <w:rFonts w:ascii="Corbel" w:hAnsi="Corbel"/>
          <w:b/>
          <w:sz w:val="22"/>
          <w:szCs w:val="22"/>
        </w:rPr>
      </w:pPr>
    </w:p>
    <w:p w14:paraId="7C7040FF" w14:textId="77777777" w:rsidR="00A3238E" w:rsidRPr="00297AC1" w:rsidRDefault="00297AC1" w:rsidP="00A3238E">
      <w:pPr>
        <w:rPr>
          <w:rFonts w:ascii="Corbel" w:hAnsi="Corbel"/>
          <w:b/>
          <w:sz w:val="22"/>
          <w:szCs w:val="22"/>
        </w:rPr>
      </w:pPr>
      <w:r w:rsidRPr="00297AC1">
        <w:rPr>
          <w:rFonts w:ascii="Corbel" w:hAnsi="Corbel"/>
          <w:b/>
          <w:sz w:val="22"/>
          <w:szCs w:val="22"/>
        </w:rPr>
        <w:t>Directrice</w:t>
      </w:r>
    </w:p>
    <w:p w14:paraId="797A7A82" w14:textId="77777777" w:rsidR="00A3238E" w:rsidRDefault="00A3238E" w:rsidP="00A3238E">
      <w:pPr>
        <w:rPr>
          <w:rFonts w:ascii="Corbel" w:hAnsi="Corbel"/>
          <w:b/>
          <w:sz w:val="22"/>
          <w:szCs w:val="22"/>
        </w:rPr>
      </w:pPr>
      <w:r w:rsidRPr="000E1655">
        <w:rPr>
          <w:rFonts w:ascii="Corbel" w:hAnsi="Corbel"/>
          <w:b/>
          <w:sz w:val="22"/>
          <w:szCs w:val="22"/>
        </w:rPr>
        <w:t>Caroline Waucquez : 0475 93 52 01</w:t>
      </w:r>
    </w:p>
    <w:p w14:paraId="6ABAC170" w14:textId="77777777" w:rsidR="00A3238E" w:rsidRPr="00297AC1" w:rsidRDefault="00523605" w:rsidP="00C1205D">
      <w:pPr>
        <w:widowControl w:val="0"/>
        <w:autoSpaceDE w:val="0"/>
        <w:autoSpaceDN w:val="0"/>
        <w:adjustRightInd w:val="0"/>
        <w:rPr>
          <w:rFonts w:ascii="Corbel" w:hAnsi="Corbel" w:cs="Arial"/>
          <w:b/>
          <w:bCs/>
          <w:color w:val="0096C0"/>
          <w:u w:val="single"/>
        </w:rPr>
      </w:pPr>
      <w:hyperlink r:id="rId11" w:history="1">
        <w:r w:rsidR="00297AC1">
          <w:rPr>
            <w:rFonts w:ascii="Corbel" w:hAnsi="Corbel" w:cs="Arial"/>
            <w:b/>
            <w:bCs/>
            <w:color w:val="0096C0"/>
            <w:u w:val="single"/>
          </w:rPr>
          <w:t>c</w:t>
        </w:r>
        <w:r w:rsidR="00A3238E" w:rsidRPr="00297AC1">
          <w:rPr>
            <w:rFonts w:ascii="Corbel" w:hAnsi="Corbel" w:cs="Arial"/>
            <w:b/>
            <w:bCs/>
            <w:color w:val="0096C0"/>
            <w:u w:val="single"/>
          </w:rPr>
          <w:t>aroline.waucquez@learntobe.be</w:t>
        </w:r>
      </w:hyperlink>
    </w:p>
    <w:p w14:paraId="199BDB67" w14:textId="77777777" w:rsidR="00A3238E" w:rsidRDefault="00A3238E" w:rsidP="00A3238E">
      <w:pPr>
        <w:rPr>
          <w:rFonts w:ascii="Corbel" w:hAnsi="Corbel"/>
          <w:b/>
          <w:sz w:val="22"/>
          <w:szCs w:val="22"/>
        </w:rPr>
      </w:pPr>
    </w:p>
    <w:p w14:paraId="0B3CBF9C" w14:textId="77777777" w:rsidR="00297AC1" w:rsidRPr="00297AC1" w:rsidRDefault="00297AC1" w:rsidP="0054371B">
      <w:pPr>
        <w:autoSpaceDE w:val="0"/>
        <w:autoSpaceDN w:val="0"/>
        <w:adjustRightInd w:val="0"/>
        <w:rPr>
          <w:rFonts w:ascii="Corbel" w:hAnsi="Corbel" w:cs="MyriadPro-Regular"/>
          <w:b/>
          <w:sz w:val="22"/>
          <w:szCs w:val="22"/>
          <w:lang w:val="fr-BE"/>
        </w:rPr>
      </w:pPr>
      <w:r w:rsidRPr="00297AC1">
        <w:rPr>
          <w:rFonts w:ascii="Corbel" w:hAnsi="Corbel" w:cs="MyriadPro-Regular"/>
          <w:b/>
          <w:sz w:val="22"/>
          <w:szCs w:val="22"/>
          <w:lang w:val="fr-BE"/>
        </w:rPr>
        <w:t>Secrétariat</w:t>
      </w:r>
    </w:p>
    <w:p w14:paraId="348F7833" w14:textId="77777777" w:rsidR="0054371B" w:rsidRPr="00297AC1" w:rsidRDefault="0054371B" w:rsidP="0054371B">
      <w:pPr>
        <w:autoSpaceDE w:val="0"/>
        <w:autoSpaceDN w:val="0"/>
        <w:adjustRightInd w:val="0"/>
        <w:rPr>
          <w:rFonts w:ascii="Corbel" w:hAnsi="Corbel" w:cs="MyriadPro-Regular"/>
          <w:b/>
          <w:sz w:val="22"/>
          <w:szCs w:val="22"/>
          <w:lang w:val="fr-BE"/>
        </w:rPr>
      </w:pPr>
      <w:r w:rsidRPr="00297AC1">
        <w:rPr>
          <w:rFonts w:ascii="Corbel" w:hAnsi="Corbel" w:cs="MyriadPro-Regular"/>
          <w:b/>
          <w:sz w:val="22"/>
          <w:szCs w:val="22"/>
          <w:lang w:val="fr-BE"/>
        </w:rPr>
        <w:t>Michèle Clette  02 737 74 87</w:t>
      </w:r>
    </w:p>
    <w:p w14:paraId="7F02FCAA" w14:textId="77777777" w:rsidR="0054371B" w:rsidRPr="00297AC1" w:rsidRDefault="00523605" w:rsidP="0054371B">
      <w:pPr>
        <w:autoSpaceDE w:val="0"/>
        <w:autoSpaceDN w:val="0"/>
        <w:adjustRightInd w:val="0"/>
        <w:rPr>
          <w:rFonts w:ascii="Corbel" w:hAnsi="Corbel" w:cs="MyriadPro-Regular"/>
          <w:color w:val="0096C0"/>
          <w:lang w:val="fr-BE"/>
        </w:rPr>
      </w:pPr>
      <w:hyperlink r:id="rId12" w:history="1">
        <w:r w:rsidR="00297AC1">
          <w:rPr>
            <w:rStyle w:val="Lienhypertexte"/>
            <w:rFonts w:ascii="Corbel" w:hAnsi="Corbel" w:cs="MyriadPro-Regular"/>
            <w:b/>
            <w:color w:val="0096C0"/>
            <w:lang w:val="fr-BE"/>
          </w:rPr>
          <w:t>m</w:t>
        </w:r>
        <w:r w:rsidR="0054371B" w:rsidRPr="00297AC1">
          <w:rPr>
            <w:rStyle w:val="Lienhypertexte"/>
            <w:rFonts w:ascii="Corbel" w:hAnsi="Corbel" w:cs="MyriadPro-Regular"/>
            <w:b/>
            <w:color w:val="0096C0"/>
            <w:lang w:val="fr-BE"/>
          </w:rPr>
          <w:t>ichele.clette@learntobe.be</w:t>
        </w:r>
      </w:hyperlink>
    </w:p>
    <w:p w14:paraId="30A3F22E" w14:textId="77777777" w:rsidR="0054371B" w:rsidRDefault="0054371B" w:rsidP="00A3238E">
      <w:pPr>
        <w:rPr>
          <w:rFonts w:ascii="Corbel" w:hAnsi="Corbel"/>
          <w:b/>
          <w:sz w:val="22"/>
          <w:szCs w:val="22"/>
        </w:rPr>
      </w:pPr>
    </w:p>
    <w:p w14:paraId="1C8EA242" w14:textId="77777777" w:rsidR="00C1205D" w:rsidRPr="00297AC1" w:rsidRDefault="00523605" w:rsidP="00C1205D">
      <w:pPr>
        <w:widowControl w:val="0"/>
        <w:autoSpaceDE w:val="0"/>
        <w:autoSpaceDN w:val="0"/>
        <w:adjustRightInd w:val="0"/>
        <w:rPr>
          <w:color w:val="0096C0"/>
        </w:rPr>
      </w:pPr>
      <w:hyperlink r:id="rId13" w:history="1">
        <w:r w:rsidR="00C1205D" w:rsidRPr="00297AC1">
          <w:rPr>
            <w:rFonts w:ascii="Corbel" w:hAnsi="Corbel" w:cs="Arial"/>
            <w:b/>
            <w:bCs/>
            <w:color w:val="0096C0"/>
            <w:u w:val="single"/>
          </w:rPr>
          <w:t>www.learntobe.be</w:t>
        </w:r>
      </w:hyperlink>
      <w:r w:rsidR="0054371B" w:rsidRPr="00297AC1">
        <w:rPr>
          <w:rFonts w:ascii="Corbel" w:hAnsi="Corbel" w:cs="Arial"/>
          <w:b/>
          <w:bCs/>
          <w:color w:val="0096C0"/>
        </w:rPr>
        <w:t xml:space="preserve"> </w:t>
      </w:r>
    </w:p>
    <w:p w14:paraId="26F385C2" w14:textId="77777777" w:rsidR="00A3238E" w:rsidRPr="00C40E98" w:rsidRDefault="00A3238E" w:rsidP="00A3238E">
      <w:pPr>
        <w:rPr>
          <w:rFonts w:ascii="Corbel" w:hAnsi="Corbel"/>
          <w:b/>
          <w:sz w:val="22"/>
        </w:rPr>
      </w:pPr>
    </w:p>
    <w:sectPr w:rsidR="00A3238E" w:rsidRPr="00C40E98" w:rsidSect="00A3238E">
      <w:type w:val="continuous"/>
      <w:pgSz w:w="11900" w:h="16840"/>
      <w:pgMar w:top="1417" w:right="985" w:bottom="1417" w:left="1417" w:header="708" w:footer="708" w:gutter="0"/>
      <w:cols w:num="2"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9239B" w14:textId="77777777" w:rsidR="00523605" w:rsidRDefault="00523605">
      <w:r>
        <w:separator/>
      </w:r>
    </w:p>
  </w:endnote>
  <w:endnote w:type="continuationSeparator" w:id="0">
    <w:p w14:paraId="681689DD" w14:textId="77777777" w:rsidR="00523605" w:rsidRDefault="00523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he Sans Light-  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Univers 55">
    <w:altName w:val="Trebuchet MS"/>
    <w:charset w:val="00"/>
    <w:family w:val="auto"/>
    <w:pitch w:val="variable"/>
    <w:sig w:usb0="00000003" w:usb1="00000000" w:usb2="00000000" w:usb3="00000000" w:csb0="00000001" w:csb1="00000000"/>
  </w:font>
  <w:font w:name="Corbel">
    <w:panose1 w:val="020B0503020204020204"/>
    <w:charset w:val="00"/>
    <w:family w:val="auto"/>
    <w:pitch w:val="variable"/>
    <w:sig w:usb0="A00002EF" w:usb1="4000A44B" w:usb2="00000000" w:usb3="00000000" w:csb0="0000019F" w:csb1="00000000"/>
  </w:font>
  <w:font w:name="MyriadPro-Regular">
    <w:charset w:val="00"/>
    <w:family w:val="auto"/>
    <w:pitch w:val="variable"/>
    <w:sig w:usb0="2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4B02" w14:textId="77777777" w:rsidR="00A3238E" w:rsidRDefault="00A3238E" w:rsidP="00A3238E">
    <w:pPr>
      <w:pStyle w:val="Pieddepage"/>
      <w:framePr w:wrap="around" w:vAnchor="text" w:hAnchor="margin" w:xAlign="right" w:y="1"/>
      <w:rPr>
        <w:rStyle w:val="Numrodepage"/>
      </w:rPr>
    </w:pPr>
    <w:r>
      <w:rPr>
        <w:rStyle w:val="Numrodepage"/>
      </w:rPr>
      <w:fldChar w:fldCharType="begin"/>
    </w:r>
    <w:r w:rsidR="009C6AF9">
      <w:rPr>
        <w:rStyle w:val="Numrodepage"/>
      </w:rPr>
      <w:instrText>PAGE</w:instrText>
    </w:r>
    <w:r>
      <w:rPr>
        <w:rStyle w:val="Numrodepage"/>
      </w:rPr>
      <w:instrText xml:space="preserve">  </w:instrText>
    </w:r>
    <w:r>
      <w:rPr>
        <w:rStyle w:val="Numrodepage"/>
      </w:rPr>
      <w:fldChar w:fldCharType="end"/>
    </w:r>
  </w:p>
  <w:p w14:paraId="122574EE" w14:textId="77777777" w:rsidR="00A3238E" w:rsidRDefault="00A3238E" w:rsidP="00A3238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F244F" w14:textId="77777777" w:rsidR="00A3238E" w:rsidRDefault="00BF1659" w:rsidP="00A3238E">
    <w:pPr>
      <w:pStyle w:val="Pieddepage"/>
    </w:pPr>
    <w:r>
      <w:rPr>
        <w:rFonts w:ascii="Corbel" w:hAnsi="Corbel" w:cs="Corbel"/>
        <w:noProof/>
        <w:sz w:val="22"/>
        <w:szCs w:val="22"/>
        <w:lang w:eastAsia="fr-FR"/>
      </w:rPr>
      <w:drawing>
        <wp:inline distT="0" distB="0" distL="0" distR="0" wp14:anchorId="7E66BAAF" wp14:editId="4614C0E9">
          <wp:extent cx="6217920" cy="220980"/>
          <wp:effectExtent l="0" t="0" r="0" b="7620"/>
          <wp:docPr id="1" name="Image 2" descr="Learntobe F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earntobe Fri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a:off x="0" y="0"/>
                    <a:ext cx="6217920" cy="220980"/>
                  </a:xfrm>
                  <a:prstGeom prst="rect">
                    <a:avLst/>
                  </a:prstGeom>
                  <a:noFill/>
                  <a:ln>
                    <a:noFill/>
                  </a:ln>
                </pic:spPr>
              </pic:pic>
            </a:graphicData>
          </a:graphic>
        </wp:inline>
      </w:drawing>
    </w:r>
  </w:p>
  <w:p w14:paraId="0EE0B901" w14:textId="77777777" w:rsidR="00A3238E" w:rsidRPr="00E71F59" w:rsidRDefault="00A3238E" w:rsidP="00A3238E">
    <w:pPr>
      <w:pStyle w:val="Pieddepage"/>
      <w:rPr>
        <w:rFonts w:ascii="Corbel" w:hAnsi="Corbel"/>
        <w:sz w:val="18"/>
        <w:szCs w:val="18"/>
      </w:rPr>
    </w:pPr>
    <w:r w:rsidRPr="0054371B">
      <w:rPr>
        <w:lang w:val="en-GB"/>
      </w:rPr>
      <w:t xml:space="preserve">   </w:t>
    </w:r>
    <w:r w:rsidRPr="00E71F59">
      <w:rPr>
        <w:rFonts w:ascii="Corbel" w:hAnsi="Corbel"/>
        <w:lang w:val="en-GB"/>
      </w:rPr>
      <w:t xml:space="preserve">      </w:t>
    </w:r>
    <w:r w:rsidRPr="00E71F59">
      <w:rPr>
        <w:rFonts w:ascii="Corbel" w:hAnsi="Corbel"/>
        <w:sz w:val="18"/>
        <w:szCs w:val="18"/>
        <w:lang w:val="en-GB"/>
      </w:rPr>
      <w:t xml:space="preserve">asbl </w:t>
    </w:r>
    <w:r w:rsidRPr="00E71F59">
      <w:rPr>
        <w:rFonts w:ascii="Corbel" w:hAnsi="Corbel"/>
        <w:b/>
        <w:sz w:val="18"/>
        <w:szCs w:val="18"/>
        <w:lang w:val="en-GB"/>
      </w:rPr>
      <w:t xml:space="preserve">Learn to Be </w:t>
    </w:r>
    <w:r w:rsidRPr="00E71F59">
      <w:rPr>
        <w:rFonts w:ascii="Corbel" w:hAnsi="Corbel"/>
        <w:sz w:val="18"/>
        <w:szCs w:val="18"/>
        <w:lang w:val="en-GB"/>
      </w:rPr>
      <w:t xml:space="preserve"> </w:t>
    </w:r>
    <w:r w:rsidR="00E71F59">
      <w:rPr>
        <w:rFonts w:ascii="Corbel" w:hAnsi="Corbel"/>
        <w:sz w:val="18"/>
        <w:szCs w:val="18"/>
        <w:lang w:val="en-GB"/>
      </w:rPr>
      <w:t xml:space="preserve">     </w:t>
    </w:r>
    <w:r w:rsidRPr="00E71F59">
      <w:rPr>
        <w:rFonts w:ascii="Corbel" w:hAnsi="Corbel"/>
        <w:sz w:val="18"/>
        <w:szCs w:val="18"/>
        <w:lang w:val="en-GB"/>
      </w:rPr>
      <w:t xml:space="preserve">81 Avenue de </w:t>
    </w:r>
    <w:proofErr w:type="spellStart"/>
    <w:proofErr w:type="gramStart"/>
    <w:r w:rsidRPr="00E71F59">
      <w:rPr>
        <w:rFonts w:ascii="Corbel" w:hAnsi="Corbel"/>
        <w:sz w:val="18"/>
        <w:szCs w:val="18"/>
        <w:lang w:val="en-GB"/>
      </w:rPr>
      <w:t>Te</w:t>
    </w:r>
    <w:r w:rsidR="00E71F59">
      <w:rPr>
        <w:rFonts w:ascii="Corbel" w:hAnsi="Corbel"/>
        <w:sz w:val="18"/>
        <w:szCs w:val="18"/>
        <w:lang w:val="en-GB"/>
      </w:rPr>
      <w:t>rvueren</w:t>
    </w:r>
    <w:proofErr w:type="spellEnd"/>
    <w:r w:rsidR="00E71F59">
      <w:rPr>
        <w:rFonts w:ascii="Corbel" w:hAnsi="Corbel"/>
        <w:sz w:val="18"/>
        <w:szCs w:val="18"/>
        <w:lang w:val="en-GB"/>
      </w:rPr>
      <w:t xml:space="preserve">  1040</w:t>
    </w:r>
    <w:proofErr w:type="gramEnd"/>
    <w:r w:rsidR="00E71F59">
      <w:rPr>
        <w:rFonts w:ascii="Corbel" w:hAnsi="Corbel"/>
        <w:sz w:val="18"/>
        <w:szCs w:val="18"/>
        <w:lang w:val="en-GB"/>
      </w:rPr>
      <w:t xml:space="preserve">  </w:t>
    </w:r>
    <w:proofErr w:type="spellStart"/>
    <w:r w:rsidR="00E71F59">
      <w:rPr>
        <w:rFonts w:ascii="Corbel" w:hAnsi="Corbel"/>
        <w:sz w:val="18"/>
        <w:szCs w:val="18"/>
        <w:lang w:val="en-GB"/>
      </w:rPr>
      <w:t>Bruxelles</w:t>
    </w:r>
    <w:proofErr w:type="spellEnd"/>
    <w:r w:rsidR="00E71F59">
      <w:rPr>
        <w:rFonts w:ascii="Corbel" w:hAnsi="Corbel"/>
        <w:sz w:val="18"/>
        <w:szCs w:val="18"/>
        <w:lang w:val="en-GB"/>
      </w:rPr>
      <w:t xml:space="preserve">                    </w:t>
    </w:r>
    <w:r w:rsidRPr="00E71F59">
      <w:rPr>
        <w:rFonts w:ascii="Corbel" w:hAnsi="Corbel"/>
        <w:sz w:val="18"/>
        <w:szCs w:val="18"/>
        <w:lang w:val="en-GB"/>
      </w:rPr>
      <w:t xml:space="preserve"> </w:t>
    </w:r>
    <w:r w:rsidR="00E71F59">
      <w:rPr>
        <w:rFonts w:ascii="Corbel" w:hAnsi="Corbel"/>
        <w:sz w:val="18"/>
        <w:szCs w:val="18"/>
      </w:rPr>
      <w:t xml:space="preserve">+32 (0)2 737 74 87                   </w:t>
    </w:r>
    <w:r w:rsidRPr="00E71F59">
      <w:rPr>
        <w:rFonts w:ascii="Corbel" w:hAnsi="Corbel"/>
        <w:sz w:val="18"/>
        <w:szCs w:val="18"/>
      </w:rPr>
      <w:t>info@learntobe.be</w:t>
    </w:r>
  </w:p>
  <w:p w14:paraId="5E2607B8" w14:textId="77777777" w:rsidR="00A3238E" w:rsidRDefault="00A3238E" w:rsidP="00A3238E">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847B6" w14:textId="77777777" w:rsidR="00523605" w:rsidRDefault="00523605">
      <w:r>
        <w:separator/>
      </w:r>
    </w:p>
  </w:footnote>
  <w:footnote w:type="continuationSeparator" w:id="0">
    <w:p w14:paraId="568B4207" w14:textId="77777777" w:rsidR="00523605" w:rsidRDefault="005236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7CE"/>
    <w:multiLevelType w:val="hybridMultilevel"/>
    <w:tmpl w:val="FF5272C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Aria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Arial"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Arial" w:hint="default"/>
      </w:rPr>
    </w:lvl>
    <w:lvl w:ilvl="8" w:tplc="080C0005" w:tentative="1">
      <w:start w:val="1"/>
      <w:numFmt w:val="bullet"/>
      <w:lvlText w:val=""/>
      <w:lvlJc w:val="left"/>
      <w:pPr>
        <w:ind w:left="6120" w:hanging="360"/>
      </w:pPr>
      <w:rPr>
        <w:rFonts w:ascii="Wingdings" w:hAnsi="Wingdings" w:hint="default"/>
      </w:rPr>
    </w:lvl>
  </w:abstractNum>
  <w:abstractNum w:abstractNumId="1">
    <w:nsid w:val="03336B78"/>
    <w:multiLevelType w:val="hybridMultilevel"/>
    <w:tmpl w:val="505C633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Arial"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Arial"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Arial" w:hint="default"/>
      </w:rPr>
    </w:lvl>
    <w:lvl w:ilvl="8" w:tplc="080C0005" w:tentative="1">
      <w:start w:val="1"/>
      <w:numFmt w:val="bullet"/>
      <w:lvlText w:val=""/>
      <w:lvlJc w:val="left"/>
      <w:pPr>
        <w:ind w:left="6840" w:hanging="360"/>
      </w:pPr>
      <w:rPr>
        <w:rFonts w:ascii="Wingdings" w:hAnsi="Wingdings" w:hint="default"/>
      </w:rPr>
    </w:lvl>
  </w:abstractNum>
  <w:abstractNum w:abstractNumId="2">
    <w:nsid w:val="09495F60"/>
    <w:multiLevelType w:val="hybridMultilevel"/>
    <w:tmpl w:val="573052C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Aria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Arial"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Arial"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185D546A"/>
    <w:multiLevelType w:val="hybridMultilevel"/>
    <w:tmpl w:val="37648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Arial"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Arial"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A9620AB"/>
    <w:multiLevelType w:val="hybridMultilevel"/>
    <w:tmpl w:val="F402737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Aria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Arial"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Arial"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43572AA8"/>
    <w:multiLevelType w:val="hybridMultilevel"/>
    <w:tmpl w:val="4622E7A6"/>
    <w:lvl w:ilvl="0" w:tplc="040C0001">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A0096E"/>
    <w:multiLevelType w:val="hybridMultilevel"/>
    <w:tmpl w:val="BF64D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182D23"/>
    <w:multiLevelType w:val="hybridMultilevel"/>
    <w:tmpl w:val="AEA0A4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Aria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Arial"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Arial"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5C8C3A17"/>
    <w:multiLevelType w:val="hybridMultilevel"/>
    <w:tmpl w:val="76A0321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Arial"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Arial"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Arial" w:hint="default"/>
      </w:rPr>
    </w:lvl>
    <w:lvl w:ilvl="8" w:tplc="080C0005" w:tentative="1">
      <w:start w:val="1"/>
      <w:numFmt w:val="bullet"/>
      <w:lvlText w:val=""/>
      <w:lvlJc w:val="left"/>
      <w:pPr>
        <w:ind w:left="6120" w:hanging="360"/>
      </w:pPr>
      <w:rPr>
        <w:rFonts w:ascii="Wingdings" w:hAnsi="Wingdings" w:hint="default"/>
      </w:rPr>
    </w:lvl>
  </w:abstractNum>
  <w:abstractNum w:abstractNumId="9">
    <w:nsid w:val="62EA6B43"/>
    <w:multiLevelType w:val="hybridMultilevel"/>
    <w:tmpl w:val="4D005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3"/>
  </w:num>
  <w:num w:numId="5">
    <w:abstractNumId w:val="4"/>
  </w:num>
  <w:num w:numId="6">
    <w:abstractNumId w:val="8"/>
  </w:num>
  <w:num w:numId="7">
    <w:abstractNumId w:val="7"/>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D7"/>
    <w:rsid w:val="0002730E"/>
    <w:rsid w:val="00044AA1"/>
    <w:rsid w:val="000F60A6"/>
    <w:rsid w:val="00132AF0"/>
    <w:rsid w:val="00176861"/>
    <w:rsid w:val="00297AC1"/>
    <w:rsid w:val="004C4F1B"/>
    <w:rsid w:val="00523605"/>
    <w:rsid w:val="0054371B"/>
    <w:rsid w:val="006F3FB7"/>
    <w:rsid w:val="00860B62"/>
    <w:rsid w:val="008E2051"/>
    <w:rsid w:val="009C6AF9"/>
    <w:rsid w:val="00A3238E"/>
    <w:rsid w:val="00A515E0"/>
    <w:rsid w:val="00B045D6"/>
    <w:rsid w:val="00BF1659"/>
    <w:rsid w:val="00C1205D"/>
    <w:rsid w:val="00E71F59"/>
    <w:rsid w:val="00E92FC8"/>
    <w:rsid w:val="00FB1CD7"/>
  </w:rsids>
  <m:mathPr>
    <m:mathFont m:val="Cambria Math"/>
    <m:brkBin m:val="before"/>
    <m:brkBinSub m:val="--"/>
    <m:smallFrac/>
    <m:dispDef/>
    <m:lMargin m:val="0"/>
    <m:rMargin m:val="0"/>
    <m:defJc m:val="centerGroup"/>
    <m:wrapRight/>
    <m:intLim m:val="subSup"/>
    <m:naryLim m:val="subSup"/>
  </m:mathPr>
  <w:themeFontLang w:val="fr-BE"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373C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fr-BE" w:eastAsia="fr-BE"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3865"/>
    <w:rPr>
      <w:sz w:val="24"/>
      <w:szCs w:val="24"/>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34"/>
    <w:qFormat/>
    <w:rsid w:val="00FB1CD7"/>
    <w:pPr>
      <w:ind w:left="720"/>
      <w:contextualSpacing/>
    </w:pPr>
  </w:style>
  <w:style w:type="paragraph" w:customStyle="1" w:styleId="Noparagraphstyle">
    <w:name w:val="[No paragraph style]"/>
    <w:rsid w:val="00DD7738"/>
    <w:pPr>
      <w:autoSpaceDE w:val="0"/>
      <w:autoSpaceDN w:val="0"/>
      <w:adjustRightInd w:val="0"/>
      <w:spacing w:line="288" w:lineRule="auto"/>
      <w:textAlignment w:val="center"/>
    </w:pPr>
    <w:rPr>
      <w:rFonts w:ascii="The Sans Light-  Roman" w:eastAsia="Times New Roman" w:hAnsi="The Sans Light-  Roman" w:cs="The Sans Light-  Roman"/>
      <w:color w:val="000000"/>
      <w:sz w:val="24"/>
      <w:szCs w:val="24"/>
      <w:lang w:val="fr-FR"/>
    </w:rPr>
  </w:style>
  <w:style w:type="paragraph" w:styleId="Pieddepage">
    <w:name w:val="footer"/>
    <w:basedOn w:val="Normal"/>
    <w:link w:val="PieddepageCar"/>
    <w:uiPriority w:val="99"/>
    <w:unhideWhenUsed/>
    <w:rsid w:val="000F5988"/>
    <w:pPr>
      <w:tabs>
        <w:tab w:val="center" w:pos="4536"/>
        <w:tab w:val="right" w:pos="9072"/>
      </w:tabs>
    </w:pPr>
  </w:style>
  <w:style w:type="character" w:customStyle="1" w:styleId="PieddepageCar">
    <w:name w:val="Pied de page Car"/>
    <w:basedOn w:val="Policepardfaut"/>
    <w:link w:val="Pieddepage"/>
    <w:uiPriority w:val="99"/>
    <w:rsid w:val="000F5988"/>
  </w:style>
  <w:style w:type="character" w:styleId="Numrodepage">
    <w:name w:val="page number"/>
    <w:basedOn w:val="Policepardfaut"/>
    <w:uiPriority w:val="99"/>
    <w:semiHidden/>
    <w:unhideWhenUsed/>
    <w:rsid w:val="000F5988"/>
  </w:style>
  <w:style w:type="paragraph" w:styleId="Textedebulles">
    <w:name w:val="Balloon Text"/>
    <w:basedOn w:val="Normal"/>
    <w:link w:val="TextedebullesCar"/>
    <w:uiPriority w:val="99"/>
    <w:semiHidden/>
    <w:unhideWhenUsed/>
    <w:rsid w:val="00CB334C"/>
    <w:rPr>
      <w:rFonts w:ascii="Tahoma" w:hAnsi="Tahoma" w:cs="Tahoma"/>
      <w:sz w:val="16"/>
      <w:szCs w:val="16"/>
    </w:rPr>
  </w:style>
  <w:style w:type="character" w:customStyle="1" w:styleId="TextedebullesCar">
    <w:name w:val="Texte de bulles Car"/>
    <w:basedOn w:val="Policepardfaut"/>
    <w:link w:val="Textedebulles"/>
    <w:uiPriority w:val="99"/>
    <w:semiHidden/>
    <w:rsid w:val="00CB334C"/>
    <w:rPr>
      <w:rFonts w:ascii="Tahoma" w:hAnsi="Tahoma" w:cs="Tahoma"/>
      <w:sz w:val="16"/>
      <w:szCs w:val="16"/>
    </w:rPr>
  </w:style>
  <w:style w:type="paragraph" w:styleId="En-tte">
    <w:name w:val="header"/>
    <w:basedOn w:val="Normal"/>
    <w:link w:val="En-tteCar"/>
    <w:uiPriority w:val="99"/>
    <w:unhideWhenUsed/>
    <w:rsid w:val="00445889"/>
    <w:pPr>
      <w:tabs>
        <w:tab w:val="center" w:pos="4536"/>
        <w:tab w:val="right" w:pos="9072"/>
      </w:tabs>
    </w:pPr>
  </w:style>
  <w:style w:type="character" w:customStyle="1" w:styleId="En-tteCar">
    <w:name w:val="En-tête Car"/>
    <w:basedOn w:val="Policepardfaut"/>
    <w:link w:val="En-tte"/>
    <w:uiPriority w:val="99"/>
    <w:rsid w:val="00445889"/>
  </w:style>
  <w:style w:type="character" w:styleId="Lienhypertexte">
    <w:name w:val="Hyperlink"/>
    <w:basedOn w:val="Policepardfaut"/>
    <w:uiPriority w:val="99"/>
    <w:unhideWhenUsed/>
    <w:rsid w:val="00F3123A"/>
    <w:rPr>
      <w:color w:val="0000FF"/>
      <w:u w:val="single"/>
    </w:rPr>
  </w:style>
  <w:style w:type="paragraph" w:styleId="Normalweb">
    <w:name w:val="Normal (Web)"/>
    <w:basedOn w:val="Normal"/>
    <w:uiPriority w:val="99"/>
    <w:semiHidden/>
    <w:unhideWhenUsed/>
    <w:rsid w:val="00B76CD7"/>
    <w:pPr>
      <w:spacing w:before="100" w:beforeAutospacing="1" w:after="100" w:afterAutospacing="1"/>
    </w:pPr>
    <w:rPr>
      <w:rFonts w:ascii="Times New Roman" w:eastAsia="Times New Roman" w:hAnsi="Times New Roman"/>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428311">
      <w:bodyDiv w:val="1"/>
      <w:marLeft w:val="0"/>
      <w:marRight w:val="0"/>
      <w:marTop w:val="0"/>
      <w:marBottom w:val="0"/>
      <w:divBdr>
        <w:top w:val="none" w:sz="0" w:space="0" w:color="auto"/>
        <w:left w:val="none" w:sz="0" w:space="0" w:color="auto"/>
        <w:bottom w:val="none" w:sz="0" w:space="0" w:color="auto"/>
        <w:right w:val="none" w:sz="0" w:space="0" w:color="auto"/>
      </w:divBdr>
    </w:div>
    <w:div w:id="14691988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Valerie.cayphas@learntobe.be" TargetMode="External"/><Relationship Id="rId12" Type="http://schemas.openxmlformats.org/officeDocument/2006/relationships/hyperlink" Target="mailto:Michele.clette@learntobe.be" TargetMode="External"/><Relationship Id="rId13" Type="http://schemas.openxmlformats.org/officeDocument/2006/relationships/hyperlink" Target="http://www.learntobe.be"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1798</Characters>
  <Application>Microsoft Macintosh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2120</CharactersWithSpaces>
  <SharedDoc>false</SharedDoc>
  <HLinks>
    <vt:vector size="18" baseType="variant">
      <vt:variant>
        <vt:i4>2097178</vt:i4>
      </vt:variant>
      <vt:variant>
        <vt:i4>6</vt:i4>
      </vt:variant>
      <vt:variant>
        <vt:i4>0</vt:i4>
      </vt:variant>
      <vt:variant>
        <vt:i4>5</vt:i4>
      </vt:variant>
      <vt:variant>
        <vt:lpwstr>http://www.learntobe.be</vt:lpwstr>
      </vt:variant>
      <vt:variant>
        <vt:lpwstr/>
      </vt:variant>
      <vt:variant>
        <vt:i4>6619251</vt:i4>
      </vt:variant>
      <vt:variant>
        <vt:i4>3</vt:i4>
      </vt:variant>
      <vt:variant>
        <vt:i4>0</vt:i4>
      </vt:variant>
      <vt:variant>
        <vt:i4>5</vt:i4>
      </vt:variant>
      <vt:variant>
        <vt:lpwstr>mailto:Valerie.cayphas@learntobe.be</vt:lpwstr>
      </vt:variant>
      <vt:variant>
        <vt:lpwstr/>
      </vt:variant>
      <vt:variant>
        <vt:i4>6619251</vt:i4>
      </vt:variant>
      <vt:variant>
        <vt:i4>0</vt:i4>
      </vt:variant>
      <vt:variant>
        <vt:i4>0</vt:i4>
      </vt:variant>
      <vt:variant>
        <vt:i4>5</vt:i4>
      </vt:variant>
      <vt:variant>
        <vt:lpwstr>mailto:Valerie.cayphas@learntobe.be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Waucquez</dc:creator>
  <cp:lastModifiedBy>Claire Huysegoms</cp:lastModifiedBy>
  <cp:revision>2</cp:revision>
  <cp:lastPrinted>2014-07-01T12:58:00Z</cp:lastPrinted>
  <dcterms:created xsi:type="dcterms:W3CDTF">2018-09-20T08:06:00Z</dcterms:created>
  <dcterms:modified xsi:type="dcterms:W3CDTF">2018-09-20T08:06:00Z</dcterms:modified>
</cp:coreProperties>
</file>